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MMY-MUP1801HT8P-E</w:t>
      </w:r>
    </w:p>
    <w:p>
      <w:pPr>
        <w:pStyle w:val="Heading1"/>
      </w:pPr>
      <w:bookmarkStart w:id="1" w:name="_Toc1"/>
      <w:r>
        <w:t>SMMSu Außengerät  50,4/56,0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18</w:t>
      </w:r>
    </w:p>
    <w:p/>
    <w:p>
      <w:pPr/>
      <w:r>
        <w:rPr>
          <w:rFonts w:ascii="Arial" w:hAnsi="Arial" w:eastAsia="Arial" w:cs="Arial"/>
          <w:sz w:val="20"/>
          <w:szCs w:val="20"/>
        </w:rPr>
        <w:t xml:space="preserve">Nennkühlleistung</w:t>
      </w:r>
    </w:p>
    <w:p>
      <w:pPr/>
      <w:r>
        <w:rPr>
          <w:rFonts w:ascii="Arial" w:hAnsi="Arial" w:eastAsia="Arial" w:cs="Arial"/>
          <w:sz w:val="20"/>
          <w:szCs w:val="20"/>
        </w:rPr>
        <w:t xml:space="preserve">50.4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15.9 kW</w:t>
      </w:r>
    </w:p>
    <w:p/>
    <w:p>
      <w:pPr/>
      <w:r>
        <w:rPr>
          <w:rFonts w:ascii="Arial" w:hAnsi="Arial" w:eastAsia="Arial" w:cs="Arial"/>
          <w:sz w:val="20"/>
          <w:szCs w:val="20"/>
        </w:rPr>
        <w:t xml:space="preserve">EER</w:t>
      </w:r>
    </w:p>
    <w:p>
      <w:pPr/>
      <w:r>
        <w:rPr>
          <w:rFonts w:ascii="Arial" w:hAnsi="Arial" w:eastAsia="Arial" w:cs="Arial"/>
          <w:sz w:val="20"/>
          <w:szCs w:val="20"/>
        </w:rPr>
        <w:t xml:space="preserve">3.17</w:t>
      </w:r>
    </w:p>
    <w:p/>
    <w:p>
      <w:pPr/>
      <w:r>
        <w:rPr>
          <w:rFonts w:ascii="Arial" w:hAnsi="Arial" w:eastAsia="Arial" w:cs="Arial"/>
          <w:sz w:val="20"/>
          <w:szCs w:val="20"/>
        </w:rPr>
        <w:t xml:space="preserve">SEER</w:t>
      </w:r>
    </w:p>
    <w:p>
      <w:pPr/>
      <w:r>
        <w:rPr>
          <w:rFonts w:ascii="Arial" w:hAnsi="Arial" w:eastAsia="Arial" w:cs="Arial"/>
          <w:sz w:val="20"/>
          <w:szCs w:val="20"/>
        </w:rPr>
        <w:t xml:space="preserve">7.68</w:t>
      </w:r>
    </w:p>
    <w:p/>
    <w:p>
      <w:pPr/>
      <w:r>
        <w:rPr>
          <w:rFonts w:ascii="Arial" w:hAnsi="Arial" w:eastAsia="Arial" w:cs="Arial"/>
          <w:sz w:val="20"/>
          <w:szCs w:val="20"/>
        </w:rPr>
        <w:t xml:space="preserve">ƞsc</w:t>
      </w:r>
    </w:p>
    <w:p>
      <w:pPr/>
      <w:r>
        <w:rPr>
          <w:rFonts w:ascii="Arial" w:hAnsi="Arial" w:eastAsia="Arial" w:cs="Arial"/>
          <w:sz w:val="20"/>
          <w:szCs w:val="20"/>
        </w:rPr>
        <w:t xml:space="preserve">304%</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24.4 A</w:t>
      </w:r>
    </w:p>
    <w:p/>
    <w:p>
      <w:pPr/>
      <w:r>
        <w:rPr>
          <w:rFonts w:ascii="Arial" w:hAnsi="Arial" w:eastAsia="Arial" w:cs="Arial"/>
          <w:sz w:val="20"/>
          <w:szCs w:val="20"/>
        </w:rPr>
        <w:t xml:space="preserve">Nennheizleistung</w:t>
      </w:r>
    </w:p>
    <w:p>
      <w:pPr/>
      <w:r>
        <w:rPr>
          <w:rFonts w:ascii="Arial" w:hAnsi="Arial" w:eastAsia="Arial" w:cs="Arial"/>
          <w:sz w:val="20"/>
          <w:szCs w:val="20"/>
        </w:rPr>
        <w:t xml:space="preserve">50.4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56 kW</w:t>
      </w:r>
    </w:p>
    <w:p/>
    <w:p>
      <w:pPr/>
      <w:r>
        <w:rPr>
          <w:rFonts w:ascii="Arial" w:hAnsi="Arial" w:eastAsia="Arial" w:cs="Arial"/>
          <w:sz w:val="20"/>
          <w:szCs w:val="20"/>
        </w:rPr>
        <w:t xml:space="preserve">COP</w:t>
      </w:r>
    </w:p>
    <w:p>
      <w:pPr/>
      <w:r>
        <w:rPr>
          <w:rFonts w:ascii="Arial" w:hAnsi="Arial" w:eastAsia="Arial" w:cs="Arial"/>
          <w:sz w:val="20"/>
          <w:szCs w:val="20"/>
        </w:rPr>
        <w:t xml:space="preserve">4.02</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12.54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4.75</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187%</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19.3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54/54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50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63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16800 – 4667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312 kg</w:t>
      </w:r>
    </w:p>
    <w:p/>
    <w:p>
      <w:pPr/>
      <w:r>
        <w:rPr>
          <w:rFonts w:ascii="Arial" w:hAnsi="Arial" w:eastAsia="Arial" w:cs="Arial"/>
          <w:sz w:val="20"/>
          <w:szCs w:val="20"/>
        </w:rPr>
        <w:t xml:space="preserve">Kompressortyp</w:t>
      </w:r>
    </w:p>
    <w:p>
      <w:pPr/>
      <w:r>
        <w:rPr>
          <w:rFonts w:ascii="Arial" w:hAnsi="Arial" w:eastAsia="Arial" w:cs="Arial"/>
          <w:sz w:val="20"/>
          <w:szCs w:val="20"/>
        </w:rPr>
        <w:t xml:space="preserve">Dreifach-Rollkolben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15.87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25.7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CUW-8</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2024-09-07T21:13:41+00:00</dcterms:created>
  <dcterms:modified xsi:type="dcterms:W3CDTF">2024-09-07T21:13:41+00:00</dcterms:modified>
</cp:coreProperties>
</file>

<file path=docProps/custom.xml><?xml version="1.0" encoding="utf-8"?>
<Properties xmlns="http://schemas.openxmlformats.org/officeDocument/2006/custom-properties" xmlns:vt="http://schemas.openxmlformats.org/officeDocument/2006/docPropsVTypes"/>
</file>