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MMY-MUP2201HT8P-E</w:t>
      </w:r>
    </w:p>
    <w:p>
      <w:pPr>
        <w:pStyle w:val="Heading1"/>
      </w:pPr>
      <w:bookmarkStart w:id="1" w:name="_Toc1"/>
      <w:r>
        <w:t>SMMSu Außengerät  61,5/64,0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22</w:t>
      </w:r>
    </w:p>
    <w:p/>
    <w:p>
      <w:pPr/>
      <w:r>
        <w:rPr>
          <w:rFonts w:ascii="Arial" w:hAnsi="Arial" w:eastAsia="Arial" w:cs="Arial"/>
          <w:sz w:val="20"/>
          <w:szCs w:val="20"/>
        </w:rPr>
        <w:t xml:space="preserve">Nennkühlleistung</w:t>
      </w:r>
    </w:p>
    <w:p>
      <w:pPr/>
      <w:r>
        <w:rPr>
          <w:rFonts w:ascii="Arial" w:hAnsi="Arial" w:eastAsia="Arial" w:cs="Arial"/>
          <w:sz w:val="20"/>
          <w:szCs w:val="20"/>
        </w:rPr>
        <w:t xml:space="preserve">61.5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20.43 kW</w:t>
      </w:r>
    </w:p>
    <w:p/>
    <w:p>
      <w:pPr/>
      <w:r>
        <w:rPr>
          <w:rFonts w:ascii="Arial" w:hAnsi="Arial" w:eastAsia="Arial" w:cs="Arial"/>
          <w:sz w:val="20"/>
          <w:szCs w:val="20"/>
        </w:rPr>
        <w:t xml:space="preserve">EER</w:t>
      </w:r>
    </w:p>
    <w:p>
      <w:pPr/>
      <w:r>
        <w:rPr>
          <w:rFonts w:ascii="Arial" w:hAnsi="Arial" w:eastAsia="Arial" w:cs="Arial"/>
          <w:sz w:val="20"/>
          <w:szCs w:val="20"/>
        </w:rPr>
        <w:t xml:space="preserve">3.01</w:t>
      </w:r>
    </w:p>
    <w:p/>
    <w:p>
      <w:pPr/>
      <w:r>
        <w:rPr>
          <w:rFonts w:ascii="Arial" w:hAnsi="Arial" w:eastAsia="Arial" w:cs="Arial"/>
          <w:sz w:val="20"/>
          <w:szCs w:val="20"/>
        </w:rPr>
        <w:t xml:space="preserve">SEER</w:t>
      </w:r>
    </w:p>
    <w:p>
      <w:pPr/>
      <w:r>
        <w:rPr>
          <w:rFonts w:ascii="Arial" w:hAnsi="Arial" w:eastAsia="Arial" w:cs="Arial"/>
          <w:sz w:val="20"/>
          <w:szCs w:val="20"/>
        </w:rPr>
        <w:t xml:space="preserve">7.23</w:t>
      </w:r>
    </w:p>
    <w:p/>
    <w:p>
      <w:pPr/>
      <w:r>
        <w:rPr>
          <w:rFonts w:ascii="Arial" w:hAnsi="Arial" w:eastAsia="Arial" w:cs="Arial"/>
          <w:sz w:val="20"/>
          <w:szCs w:val="20"/>
        </w:rPr>
        <w:t xml:space="preserve">ƞsc</w:t>
      </w:r>
    </w:p>
    <w:p>
      <w:pPr/>
      <w:r>
        <w:rPr>
          <w:rFonts w:ascii="Arial" w:hAnsi="Arial" w:eastAsia="Arial" w:cs="Arial"/>
          <w:sz w:val="20"/>
          <w:szCs w:val="20"/>
        </w:rPr>
        <w:t xml:space="preserve">286%</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31.4 A</w:t>
      </w:r>
    </w:p>
    <w:p/>
    <w:p>
      <w:pPr/>
      <w:r>
        <w:rPr>
          <w:rFonts w:ascii="Arial" w:hAnsi="Arial" w:eastAsia="Arial" w:cs="Arial"/>
          <w:sz w:val="20"/>
          <w:szCs w:val="20"/>
        </w:rPr>
        <w:t xml:space="preserve">Nennheizleistung</w:t>
      </w:r>
    </w:p>
    <w:p>
      <w:pPr/>
      <w:r>
        <w:rPr>
          <w:rFonts w:ascii="Arial" w:hAnsi="Arial" w:eastAsia="Arial" w:cs="Arial"/>
          <w:sz w:val="20"/>
          <w:szCs w:val="20"/>
        </w:rPr>
        <w:t xml:space="preserve">61.5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69 kW</w:t>
      </w:r>
    </w:p>
    <w:p/>
    <w:p>
      <w:pPr/>
      <w:r>
        <w:rPr>
          <w:rFonts w:ascii="Arial" w:hAnsi="Arial" w:eastAsia="Arial" w:cs="Arial"/>
          <w:sz w:val="20"/>
          <w:szCs w:val="20"/>
        </w:rPr>
        <w:t xml:space="preserve">COP</w:t>
      </w:r>
    </w:p>
    <w:p>
      <w:pPr/>
      <w:r>
        <w:rPr>
          <w:rFonts w:ascii="Arial" w:hAnsi="Arial" w:eastAsia="Arial" w:cs="Arial"/>
          <w:sz w:val="20"/>
          <w:szCs w:val="20"/>
        </w:rPr>
        <w:t xml:space="preserve">3.8</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16.18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4.44</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175%</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24.8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86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90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52/54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63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80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16500 – 4583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1290 x 780 mm</w:t>
      </w:r>
    </w:p>
    <w:p/>
    <w:p>
      <w:pPr/>
      <w:r>
        <w:rPr>
          <w:rFonts w:ascii="Arial" w:hAnsi="Arial" w:eastAsia="Arial" w:cs="Arial"/>
          <w:sz w:val="20"/>
          <w:szCs w:val="20"/>
        </w:rPr>
        <w:t xml:space="preserve">Gewicht</w:t>
      </w:r>
    </w:p>
    <w:p>
      <w:pPr/>
      <w:r>
        <w:rPr>
          <w:rFonts w:ascii="Arial" w:hAnsi="Arial" w:eastAsia="Arial" w:cs="Arial"/>
          <w:sz w:val="20"/>
          <w:szCs w:val="20"/>
        </w:rPr>
        <w:t xml:space="preserve">356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9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28.57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19.05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38.5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CUW-11</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RBM-FGUM1P-E</w:t>
      </w:r>
    </w:p>
    <w:p>
      <w:pPr/>
      <w:r>
        <w:rPr>
          <w:rFonts w:ascii="Arial" w:hAnsi="Arial" w:eastAsia="Arial" w:cs="Arial"/>
          <w:sz w:val="20"/>
          <w:szCs w:val="20"/>
        </w:rPr>
        <w:t xml:space="preserve">Schutzgitter SMMSu/SHRMa 16-24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23:13:53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2024-09-07T21:13:53+00:00</dcterms:created>
  <dcterms:modified xsi:type="dcterms:W3CDTF">2024-09-07T21:13:53+00:00</dcterms:modified>
</cp:coreProperties>
</file>

<file path=docProps/custom.xml><?xml version="1.0" encoding="utf-8"?>
<Properties xmlns="http://schemas.openxmlformats.org/officeDocument/2006/custom-properties" xmlns:vt="http://schemas.openxmlformats.org/officeDocument/2006/docPropsVTypes"/>
</file>